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8F8">
    <v:background id="_x0000_s1025" o:bwmode="white" fillcolor="#f8f8f8">
      <v:fill r:id="rId5" o:title="Газетная бумага" type="tile"/>
    </v:background>
  </w:background>
  <w:body>
    <w:p w:rsidR="00EF510B" w:rsidRDefault="004F41CD" w:rsidP="003A4CFB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397EA7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Использование</w:t>
      </w:r>
      <w:r w:rsidRPr="00397EA7">
        <w:rPr>
          <w:rFonts w:ascii="Algerian" w:hAnsi="Algerian" w:cs="Times New Roman"/>
          <w:b/>
          <w:color w:val="943634" w:themeColor="accent2" w:themeShade="BF"/>
          <w:sz w:val="36"/>
          <w:szCs w:val="36"/>
        </w:rPr>
        <w:t xml:space="preserve"> </w:t>
      </w:r>
      <w:r w:rsidRPr="00397EA7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нестандартных</w:t>
      </w:r>
      <w:r w:rsidRPr="00397EA7">
        <w:rPr>
          <w:rFonts w:ascii="Algerian" w:hAnsi="Algerian" w:cs="Times New Roman"/>
          <w:b/>
          <w:color w:val="943634" w:themeColor="accent2" w:themeShade="BF"/>
          <w:sz w:val="36"/>
          <w:szCs w:val="36"/>
        </w:rPr>
        <w:t xml:space="preserve"> </w:t>
      </w:r>
      <w:r w:rsidRPr="00397EA7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изделий</w:t>
      </w:r>
      <w:r w:rsidRPr="00397EA7">
        <w:rPr>
          <w:rFonts w:ascii="Algerian" w:hAnsi="Algerian" w:cs="Times New Roman"/>
          <w:b/>
          <w:color w:val="943634" w:themeColor="accent2" w:themeShade="BF"/>
          <w:sz w:val="36"/>
          <w:szCs w:val="36"/>
        </w:rPr>
        <w:t xml:space="preserve"> </w:t>
      </w:r>
      <w:r w:rsidRPr="00397EA7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для</w:t>
      </w:r>
      <w:r w:rsidRPr="00397EA7">
        <w:rPr>
          <w:rFonts w:ascii="Algerian" w:hAnsi="Algerian" w:cs="Times New Roman"/>
          <w:b/>
          <w:color w:val="943634" w:themeColor="accent2" w:themeShade="BF"/>
          <w:sz w:val="36"/>
          <w:szCs w:val="36"/>
        </w:rPr>
        <w:t xml:space="preserve"> </w:t>
      </w:r>
      <w:r w:rsidRPr="00397EA7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развития</w:t>
      </w:r>
      <w:r w:rsidRPr="00397EA7">
        <w:rPr>
          <w:rFonts w:ascii="Algerian" w:hAnsi="Algerian" w:cs="Times New Roman"/>
          <w:b/>
          <w:color w:val="943634" w:themeColor="accent2" w:themeShade="BF"/>
          <w:sz w:val="36"/>
          <w:szCs w:val="36"/>
        </w:rPr>
        <w:t xml:space="preserve"> </w:t>
      </w:r>
      <w:r w:rsidRPr="00397EA7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тонких</w:t>
      </w:r>
      <w:r w:rsidRPr="00397EA7">
        <w:rPr>
          <w:rFonts w:ascii="Algerian" w:hAnsi="Algerian" w:cs="Times New Roman"/>
          <w:b/>
          <w:color w:val="943634" w:themeColor="accent2" w:themeShade="BF"/>
          <w:sz w:val="36"/>
          <w:szCs w:val="36"/>
        </w:rPr>
        <w:t xml:space="preserve"> </w:t>
      </w:r>
      <w:r w:rsidRPr="00397EA7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движений</w:t>
      </w:r>
      <w:r w:rsidRPr="00397EA7">
        <w:rPr>
          <w:rFonts w:ascii="Algerian" w:hAnsi="Algerian" w:cs="Times New Roman"/>
          <w:b/>
          <w:color w:val="943634" w:themeColor="accent2" w:themeShade="BF"/>
          <w:sz w:val="36"/>
          <w:szCs w:val="36"/>
        </w:rPr>
        <w:t xml:space="preserve"> </w:t>
      </w:r>
      <w:r w:rsidRPr="00397EA7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пальцев</w:t>
      </w:r>
      <w:r w:rsidRPr="00397EA7">
        <w:rPr>
          <w:rFonts w:ascii="Algerian" w:hAnsi="Algerian" w:cs="Times New Roman"/>
          <w:b/>
          <w:color w:val="943634" w:themeColor="accent2" w:themeShade="BF"/>
          <w:sz w:val="36"/>
          <w:szCs w:val="36"/>
        </w:rPr>
        <w:t xml:space="preserve"> </w:t>
      </w:r>
      <w:r w:rsidRPr="00397EA7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рук</w:t>
      </w:r>
      <w:r w:rsidRPr="00397EA7">
        <w:rPr>
          <w:rFonts w:ascii="Algerian" w:hAnsi="Algerian" w:cs="Times New Roman"/>
          <w:b/>
          <w:color w:val="943634" w:themeColor="accent2" w:themeShade="BF"/>
          <w:sz w:val="36"/>
          <w:szCs w:val="36"/>
        </w:rPr>
        <w:t xml:space="preserve"> </w:t>
      </w:r>
      <w:r w:rsidRPr="00397EA7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у</w:t>
      </w:r>
      <w:r w:rsidRPr="00397EA7">
        <w:rPr>
          <w:rFonts w:ascii="Algerian" w:hAnsi="Algerian" w:cs="Times New Roman"/>
          <w:b/>
          <w:color w:val="943634" w:themeColor="accent2" w:themeShade="BF"/>
          <w:sz w:val="36"/>
          <w:szCs w:val="36"/>
        </w:rPr>
        <w:t xml:space="preserve"> </w:t>
      </w:r>
      <w:r w:rsidRPr="00397EA7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детей</w:t>
      </w:r>
      <w:r w:rsidRPr="00397EA7">
        <w:rPr>
          <w:rFonts w:ascii="Algerian" w:hAnsi="Algerian" w:cs="Times New Roman"/>
          <w:b/>
          <w:color w:val="943634" w:themeColor="accent2" w:themeShade="BF"/>
          <w:sz w:val="36"/>
          <w:szCs w:val="36"/>
        </w:rPr>
        <w:t xml:space="preserve"> </w:t>
      </w:r>
      <w:r w:rsidRPr="00397EA7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с</w:t>
      </w:r>
      <w:r w:rsidRPr="00397EA7">
        <w:rPr>
          <w:rFonts w:ascii="Algerian" w:hAnsi="Algerian" w:cs="Times New Roman"/>
          <w:b/>
          <w:color w:val="943634" w:themeColor="accent2" w:themeShade="BF"/>
          <w:sz w:val="36"/>
          <w:szCs w:val="36"/>
        </w:rPr>
        <w:t xml:space="preserve"> </w:t>
      </w:r>
      <w:r w:rsidRPr="00397EA7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нарушениями</w:t>
      </w:r>
      <w:r w:rsidRPr="00397EA7">
        <w:rPr>
          <w:rFonts w:ascii="Algerian" w:hAnsi="Algerian" w:cs="Times New Roman"/>
          <w:b/>
          <w:color w:val="943634" w:themeColor="accent2" w:themeShade="BF"/>
          <w:sz w:val="36"/>
          <w:szCs w:val="36"/>
        </w:rPr>
        <w:t xml:space="preserve"> </w:t>
      </w:r>
      <w:r w:rsidRPr="00397EA7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речи</w:t>
      </w:r>
      <w:r w:rsidR="001C5867" w:rsidRPr="00397EA7">
        <w:rPr>
          <w:rFonts w:ascii="Algerian" w:hAnsi="Algerian" w:cs="Times New Roman"/>
          <w:b/>
          <w:color w:val="943634" w:themeColor="accent2" w:themeShade="BF"/>
          <w:sz w:val="36"/>
          <w:szCs w:val="36"/>
        </w:rPr>
        <w:t xml:space="preserve"> </w:t>
      </w:r>
      <w:bookmarkStart w:id="0" w:name="_GoBack"/>
      <w:bookmarkEnd w:id="0"/>
      <w:r w:rsidRPr="00397EA7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br/>
      </w:r>
      <w:r w:rsidRPr="00B9628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/>
      </w:r>
      <w:r w:rsidRPr="001C5867"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 wp14:anchorId="3E099F4C" wp14:editId="12310506">
            <wp:extent cx="152400" cy="152400"/>
            <wp:effectExtent l="0" t="0" r="0" b="0"/>
            <wp:docPr id="14" name="Рисунок 14" descr="🤹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🤹‍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867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Игры с </w:t>
      </w:r>
      <w:proofErr w:type="spellStart"/>
      <w:r w:rsidRPr="001C5867">
        <w:rPr>
          <w:rFonts w:ascii="Times New Roman" w:hAnsi="Times New Roman" w:cs="Times New Roman"/>
          <w:b/>
          <w:color w:val="C00000"/>
          <w:sz w:val="32"/>
          <w:szCs w:val="32"/>
        </w:rPr>
        <w:t>резиночками</w:t>
      </w:r>
      <w:proofErr w:type="spellEnd"/>
      <w:r w:rsidRPr="001C5867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t>Описание оборудования:</w:t>
      </w:r>
      <w:r w:rsidR="006A71B6">
        <w:rPr>
          <w:rFonts w:ascii="Times New Roman" w:hAnsi="Times New Roman" w:cs="Times New Roman"/>
          <w:color w:val="C00000"/>
          <w:sz w:val="28"/>
          <w:szCs w:val="28"/>
        </w:rPr>
        <w:t xml:space="preserve"> резинки для волос разного цвета,</w:t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4953A2">
        <w:rPr>
          <w:rFonts w:ascii="Times New Roman" w:hAnsi="Times New Roman" w:cs="Times New Roman"/>
          <w:color w:val="C00000"/>
          <w:sz w:val="28"/>
          <w:szCs w:val="28"/>
        </w:rPr>
        <w:t xml:space="preserve">карточки с изображением руки, фломастеры, </w:t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t>тарелочки (стаканчики) с цветной фи</w:t>
      </w:r>
      <w:r w:rsidR="004953A2">
        <w:rPr>
          <w:rFonts w:ascii="Times New Roman" w:hAnsi="Times New Roman" w:cs="Times New Roman"/>
          <w:color w:val="C00000"/>
          <w:sz w:val="28"/>
          <w:szCs w:val="28"/>
        </w:rPr>
        <w:t>гурой</w:t>
      </w:r>
      <w:r w:rsidR="00EF510B">
        <w:rPr>
          <w:rFonts w:ascii="Times New Roman" w:hAnsi="Times New Roman" w:cs="Times New Roman"/>
          <w:color w:val="C00000"/>
          <w:sz w:val="28"/>
          <w:szCs w:val="28"/>
        </w:rPr>
        <w:t>, картинка (радуга),</w:t>
      </w:r>
      <w:r w:rsidR="004953A2">
        <w:rPr>
          <w:rFonts w:ascii="Times New Roman" w:hAnsi="Times New Roman" w:cs="Times New Roman"/>
          <w:color w:val="C00000"/>
          <w:sz w:val="28"/>
          <w:szCs w:val="28"/>
        </w:rPr>
        <w:t xml:space="preserve"> шарики: воздушные</w:t>
      </w:r>
      <w:r w:rsidR="00EF510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4953A2">
        <w:rPr>
          <w:rFonts w:ascii="Times New Roman" w:hAnsi="Times New Roman" w:cs="Times New Roman"/>
          <w:color w:val="C00000"/>
          <w:sz w:val="28"/>
          <w:szCs w:val="28"/>
        </w:rPr>
        <w:t>(</w:t>
      </w:r>
      <w:proofErr w:type="spellStart"/>
      <w:r w:rsidR="004953A2">
        <w:rPr>
          <w:rFonts w:ascii="Times New Roman" w:hAnsi="Times New Roman" w:cs="Times New Roman"/>
          <w:color w:val="C00000"/>
          <w:sz w:val="28"/>
          <w:szCs w:val="28"/>
        </w:rPr>
        <w:t>узкие</w:t>
      </w:r>
      <w:proofErr w:type="gramStart"/>
      <w:r w:rsidR="004953A2">
        <w:rPr>
          <w:rFonts w:ascii="Times New Roman" w:hAnsi="Times New Roman" w:cs="Times New Roman"/>
          <w:color w:val="C00000"/>
          <w:sz w:val="28"/>
          <w:szCs w:val="28"/>
        </w:rPr>
        <w:t>,д</w:t>
      </w:r>
      <w:proofErr w:type="gramEnd"/>
      <w:r w:rsidR="004953A2">
        <w:rPr>
          <w:rFonts w:ascii="Times New Roman" w:hAnsi="Times New Roman" w:cs="Times New Roman"/>
          <w:color w:val="C00000"/>
          <w:sz w:val="28"/>
          <w:szCs w:val="28"/>
        </w:rPr>
        <w:t>линные</w:t>
      </w:r>
      <w:proofErr w:type="spellEnd"/>
      <w:r w:rsidR="004953A2">
        <w:rPr>
          <w:rFonts w:ascii="Times New Roman" w:hAnsi="Times New Roman" w:cs="Times New Roman"/>
          <w:color w:val="C00000"/>
          <w:sz w:val="28"/>
          <w:szCs w:val="28"/>
        </w:rPr>
        <w:t>)</w:t>
      </w:r>
      <w:r w:rsidR="00EF510B">
        <w:rPr>
          <w:rFonts w:ascii="Times New Roman" w:hAnsi="Times New Roman" w:cs="Times New Roman"/>
          <w:color w:val="C00000"/>
          <w:sz w:val="28"/>
          <w:szCs w:val="28"/>
        </w:rPr>
        <w:t>, Су-</w:t>
      </w:r>
      <w:proofErr w:type="spellStart"/>
      <w:r w:rsidR="00EF510B">
        <w:rPr>
          <w:rFonts w:ascii="Times New Roman" w:hAnsi="Times New Roman" w:cs="Times New Roman"/>
          <w:color w:val="C00000"/>
          <w:sz w:val="28"/>
          <w:szCs w:val="28"/>
        </w:rPr>
        <w:t>джок</w:t>
      </w:r>
      <w:proofErr w:type="spellEnd"/>
      <w:r w:rsidR="00EF510B">
        <w:rPr>
          <w:rFonts w:ascii="Times New Roman" w:hAnsi="Times New Roman" w:cs="Times New Roman"/>
          <w:color w:val="C00000"/>
          <w:sz w:val="28"/>
          <w:szCs w:val="28"/>
        </w:rPr>
        <w:t xml:space="preserve"> или из прутьев, карандаши, линейки, пинцет,</w:t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t xml:space="preserve"> ложка.</w:t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B9628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/>
      </w:r>
      <w:r w:rsidRPr="00992736"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 wp14:anchorId="0B9696E4" wp14:editId="2B275C4E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736">
        <w:rPr>
          <w:rFonts w:ascii="Times New Roman" w:hAnsi="Times New Roman" w:cs="Times New Roman"/>
          <w:b/>
          <w:color w:val="C00000"/>
          <w:sz w:val="32"/>
          <w:szCs w:val="32"/>
        </w:rPr>
        <w:t>Игра «Собери колечки»</w:t>
      </w:r>
      <w:r w:rsidRPr="00992736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t xml:space="preserve">Цель: Развивать тонкие движения пальцев рук, </w:t>
      </w:r>
      <w:proofErr w:type="spellStart"/>
      <w:r w:rsidRPr="001C5867">
        <w:rPr>
          <w:rFonts w:ascii="Times New Roman" w:hAnsi="Times New Roman" w:cs="Times New Roman"/>
          <w:color w:val="C00000"/>
          <w:sz w:val="28"/>
          <w:szCs w:val="28"/>
        </w:rPr>
        <w:t>стереогностическое</w:t>
      </w:r>
      <w:proofErr w:type="spellEnd"/>
      <w:r w:rsidRPr="001C5867">
        <w:rPr>
          <w:rFonts w:ascii="Times New Roman" w:hAnsi="Times New Roman" w:cs="Times New Roman"/>
          <w:color w:val="C00000"/>
          <w:sz w:val="28"/>
          <w:szCs w:val="28"/>
        </w:rPr>
        <w:t xml:space="preserve"> восприятие, пространственное ориентирование, концентрировать внимание, способствовать развитию речи, закреплять знание детей о цвете.</w:t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br/>
        <w:t xml:space="preserve">Описание: Ребёнку предлагается рассортировать </w:t>
      </w:r>
      <w:proofErr w:type="spellStart"/>
      <w:r w:rsidRPr="001C5867">
        <w:rPr>
          <w:rFonts w:ascii="Times New Roman" w:hAnsi="Times New Roman" w:cs="Times New Roman"/>
          <w:color w:val="C00000"/>
          <w:sz w:val="28"/>
          <w:szCs w:val="28"/>
        </w:rPr>
        <w:t>резиночки</w:t>
      </w:r>
      <w:proofErr w:type="spellEnd"/>
      <w:r w:rsidRPr="001C5867">
        <w:rPr>
          <w:rFonts w:ascii="Times New Roman" w:hAnsi="Times New Roman" w:cs="Times New Roman"/>
          <w:color w:val="C00000"/>
          <w:sz w:val="28"/>
          <w:szCs w:val="28"/>
        </w:rPr>
        <w:t xml:space="preserve"> по цвету - раскладывать по тарелочкам (или стаканчикам) в соответствии с подходящей цветной геометрической фигурой, изображенной на тарелках.</w:t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br/>
        <w:t>Покатилось, покатилось Олино колечко,</w:t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br/>
        <w:t>Покатилось, покатилось с нашего крылечка.</w:t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br/>
        <w:t>Кто с крылечка сойдёт? Кто колечко найдёт? И в тарелочку вернёт.</w:t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br/>
        <w:t xml:space="preserve">Усложнение игры: Рассортировать </w:t>
      </w:r>
      <w:proofErr w:type="spellStart"/>
      <w:r w:rsidRPr="001C5867">
        <w:rPr>
          <w:rFonts w:ascii="Times New Roman" w:hAnsi="Times New Roman" w:cs="Times New Roman"/>
          <w:color w:val="C00000"/>
          <w:sz w:val="28"/>
          <w:szCs w:val="28"/>
        </w:rPr>
        <w:t>резиночки</w:t>
      </w:r>
      <w:proofErr w:type="spellEnd"/>
      <w:r w:rsidRPr="001C5867">
        <w:rPr>
          <w:rFonts w:ascii="Times New Roman" w:hAnsi="Times New Roman" w:cs="Times New Roman"/>
          <w:color w:val="C00000"/>
          <w:sz w:val="28"/>
          <w:szCs w:val="28"/>
        </w:rPr>
        <w:t xml:space="preserve"> по цвету с помощью пинцета, затем ложки.</w:t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992736"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 wp14:anchorId="50CBA17A" wp14:editId="2EFEB6C3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736">
        <w:rPr>
          <w:rFonts w:ascii="Times New Roman" w:hAnsi="Times New Roman" w:cs="Times New Roman"/>
          <w:b/>
          <w:color w:val="C00000"/>
          <w:sz w:val="32"/>
          <w:szCs w:val="32"/>
        </w:rPr>
        <w:t>Игра «Повтори»</w:t>
      </w:r>
      <w:r w:rsidRPr="00992736">
        <w:rPr>
          <w:rFonts w:ascii="Times New Roman" w:hAnsi="Times New Roman" w:cs="Times New Roman"/>
          <w:b/>
          <w:color w:val="C00000"/>
          <w:sz w:val="32"/>
          <w:szCs w:val="32"/>
        </w:rPr>
        <w:br/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t xml:space="preserve">Цель: Развивать тонкие движения пальцев рук, </w:t>
      </w:r>
      <w:proofErr w:type="spellStart"/>
      <w:r w:rsidRPr="001C5867">
        <w:rPr>
          <w:rFonts w:ascii="Times New Roman" w:hAnsi="Times New Roman" w:cs="Times New Roman"/>
          <w:color w:val="C00000"/>
          <w:sz w:val="28"/>
          <w:szCs w:val="28"/>
        </w:rPr>
        <w:t>стереогностическое</w:t>
      </w:r>
      <w:proofErr w:type="spellEnd"/>
      <w:r w:rsidRPr="001C5867">
        <w:rPr>
          <w:rFonts w:ascii="Times New Roman" w:hAnsi="Times New Roman" w:cs="Times New Roman"/>
          <w:color w:val="C00000"/>
          <w:sz w:val="28"/>
          <w:szCs w:val="28"/>
        </w:rPr>
        <w:t xml:space="preserve"> восприятие, усидчивость.</w:t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br/>
        <w:t>Описание: Детям предлагается стержень от маленькой пирамидки (или перевёрнутая воронка</w:t>
      </w:r>
      <w:r w:rsidR="004953A2">
        <w:rPr>
          <w:rFonts w:ascii="Times New Roman" w:hAnsi="Times New Roman" w:cs="Times New Roman"/>
          <w:color w:val="C00000"/>
          <w:sz w:val="28"/>
          <w:szCs w:val="28"/>
        </w:rPr>
        <w:t>)</w:t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t xml:space="preserve">, на который они натягивают </w:t>
      </w:r>
      <w:proofErr w:type="spellStart"/>
      <w:r w:rsidRPr="001C5867">
        <w:rPr>
          <w:rFonts w:ascii="Times New Roman" w:hAnsi="Times New Roman" w:cs="Times New Roman"/>
          <w:color w:val="C00000"/>
          <w:sz w:val="28"/>
          <w:szCs w:val="28"/>
        </w:rPr>
        <w:t>резиночки</w:t>
      </w:r>
      <w:proofErr w:type="spellEnd"/>
      <w:r w:rsidRPr="001C5867">
        <w:rPr>
          <w:rFonts w:ascii="Times New Roman" w:hAnsi="Times New Roman" w:cs="Times New Roman"/>
          <w:color w:val="C00000"/>
          <w:sz w:val="28"/>
          <w:szCs w:val="28"/>
        </w:rPr>
        <w:t xml:space="preserve"> по заданию взрослого. Например, натягивают только </w:t>
      </w:r>
      <w:proofErr w:type="spellStart"/>
      <w:r w:rsidRPr="001C5867">
        <w:rPr>
          <w:rFonts w:ascii="Times New Roman" w:hAnsi="Times New Roman" w:cs="Times New Roman"/>
          <w:color w:val="C00000"/>
          <w:sz w:val="28"/>
          <w:szCs w:val="28"/>
        </w:rPr>
        <w:t>резиночки</w:t>
      </w:r>
      <w:proofErr w:type="spellEnd"/>
      <w:r w:rsidRPr="001C5867">
        <w:rPr>
          <w:rFonts w:ascii="Times New Roman" w:hAnsi="Times New Roman" w:cs="Times New Roman"/>
          <w:color w:val="C00000"/>
          <w:sz w:val="28"/>
          <w:szCs w:val="28"/>
        </w:rPr>
        <w:t xml:space="preserve"> определённого цвета или по заданному сочетанию цветов (синяя-белая-розовая-жёлтая-и т. д.). Кроме того, нанизывать резинки можно на карандаш и шнурок, натягивать на линейку.</w:t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br/>
        <w:t xml:space="preserve">Самым сложным для детей, оказалось, натянуть </w:t>
      </w:r>
      <w:proofErr w:type="spellStart"/>
      <w:r w:rsidRPr="001C5867">
        <w:rPr>
          <w:rFonts w:ascii="Times New Roman" w:hAnsi="Times New Roman" w:cs="Times New Roman"/>
          <w:color w:val="C00000"/>
          <w:sz w:val="28"/>
          <w:szCs w:val="28"/>
        </w:rPr>
        <w:t>резиночки</w:t>
      </w:r>
      <w:proofErr w:type="spellEnd"/>
      <w:r w:rsidRPr="001C5867">
        <w:rPr>
          <w:rFonts w:ascii="Times New Roman" w:hAnsi="Times New Roman" w:cs="Times New Roman"/>
          <w:color w:val="C00000"/>
          <w:sz w:val="28"/>
          <w:szCs w:val="28"/>
        </w:rPr>
        <w:t xml:space="preserve"> на шарик (брать нужно не гладкий шарик, а шарик Су-</w:t>
      </w:r>
      <w:proofErr w:type="spellStart"/>
      <w:r w:rsidRPr="001C5867">
        <w:rPr>
          <w:rFonts w:ascii="Times New Roman" w:hAnsi="Times New Roman" w:cs="Times New Roman"/>
          <w:color w:val="C00000"/>
          <w:sz w:val="28"/>
          <w:szCs w:val="28"/>
        </w:rPr>
        <w:t>джок</w:t>
      </w:r>
      <w:proofErr w:type="spellEnd"/>
      <w:r w:rsidRPr="001C5867">
        <w:rPr>
          <w:rFonts w:ascii="Times New Roman" w:hAnsi="Times New Roman" w:cs="Times New Roman"/>
          <w:color w:val="C00000"/>
          <w:sz w:val="28"/>
          <w:szCs w:val="28"/>
        </w:rPr>
        <w:t xml:space="preserve"> или плетёный из прутьев).</w:t>
      </w:r>
      <w:r w:rsidRPr="001C5867">
        <w:rPr>
          <w:rFonts w:ascii="Times New Roman" w:hAnsi="Times New Roman" w:cs="Times New Roman"/>
          <w:color w:val="C00000"/>
          <w:sz w:val="28"/>
          <w:szCs w:val="28"/>
        </w:rPr>
        <w:br/>
      </w:r>
    </w:p>
    <w:p w:rsidR="00EF510B" w:rsidRDefault="00EF510B" w:rsidP="00B9628D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397EA7" w:rsidRPr="00397EA7" w:rsidRDefault="004F41CD" w:rsidP="00EF510B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Игра «Перстенёк»</w:t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br/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t>Цель: Развивать тонкие движения пальцев рук, закреплять знания детей о названиях пальцев, закреплять проговаривание стихов одновременно с движением руки.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Описание: Вместе с ребёнком надевайте и снимайте резинку поочерёдно на пальцы рук.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На пальце – перстенёк.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Он блестит, как огонёк.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Крутился, искрился,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С пальчик</w:t>
      </w:r>
      <w:r w:rsidR="00EF510B" w:rsidRPr="00EF510B">
        <w:rPr>
          <w:rFonts w:ascii="Times New Roman" w:hAnsi="Times New Roman" w:cs="Times New Roman"/>
          <w:color w:val="C00000"/>
          <w:sz w:val="28"/>
          <w:szCs w:val="28"/>
        </w:rPr>
        <w:t>а свалился –</w:t>
      </w:r>
      <w:r w:rsidR="00EF510B" w:rsidRPr="00EF510B">
        <w:rPr>
          <w:rFonts w:ascii="Times New Roman" w:hAnsi="Times New Roman" w:cs="Times New Roman"/>
          <w:color w:val="C00000"/>
          <w:sz w:val="28"/>
          <w:szCs w:val="28"/>
        </w:rPr>
        <w:br/>
        <w:t>Назад возвратился.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992736">
        <w:rPr>
          <w:b/>
          <w:noProof/>
          <w:sz w:val="32"/>
          <w:szCs w:val="32"/>
          <w:lang w:eastAsia="ru-RU"/>
        </w:rPr>
        <w:drawing>
          <wp:inline distT="0" distB="0" distL="0" distR="0" wp14:anchorId="06F6C810" wp14:editId="4465CC87">
            <wp:extent cx="152400" cy="1524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t>Игра «Радуга»</w:t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br/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t>Цель: Развивать тонкие движения пальцев рук, закреплять знания детей о цвете, закреплять проговаривание стихов одновременно с движением руки.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 xml:space="preserve">Описание: Положите перед детьми картинку «радуги», попросите назвать её цвета. Убедитесь, что ребёнок уяснил, что цвета радуги всегда расположены в одном порядке. Предложите превратить руку в «радугу», «одевая» на пальчики разноцветные </w:t>
      </w:r>
      <w:proofErr w:type="spellStart"/>
      <w:r w:rsidRPr="00EF510B">
        <w:rPr>
          <w:rFonts w:ascii="Times New Roman" w:hAnsi="Times New Roman" w:cs="Times New Roman"/>
          <w:color w:val="C00000"/>
          <w:sz w:val="28"/>
          <w:szCs w:val="28"/>
        </w:rPr>
        <w:t>резиночки</w:t>
      </w:r>
      <w:proofErr w:type="spellEnd"/>
      <w:r w:rsidRPr="00EF510B">
        <w:rPr>
          <w:rFonts w:ascii="Times New Roman" w:hAnsi="Times New Roman" w:cs="Times New Roman"/>
          <w:color w:val="C00000"/>
          <w:sz w:val="28"/>
          <w:szCs w:val="28"/>
        </w:rPr>
        <w:t>, чтобы они соответствовали расположению цветов в радуге.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Я на радугу-дугу</w:t>
      </w:r>
      <w:proofErr w:type="gramStart"/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П</w:t>
      </w:r>
      <w:proofErr w:type="gramEnd"/>
      <w:r w:rsidRPr="00EF510B">
        <w:rPr>
          <w:rFonts w:ascii="Times New Roman" w:hAnsi="Times New Roman" w:cs="Times New Roman"/>
          <w:color w:val="C00000"/>
          <w:sz w:val="28"/>
          <w:szCs w:val="28"/>
        </w:rPr>
        <w:t>олюбуюсь побегу -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Семицветную-цветную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На лугу подстерегу.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Я на красную дугу</w:t>
      </w:r>
      <w:proofErr w:type="gramStart"/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Н</w:t>
      </w:r>
      <w:proofErr w:type="gramEnd"/>
      <w:r w:rsidRPr="00EF510B">
        <w:rPr>
          <w:rFonts w:ascii="Times New Roman" w:hAnsi="Times New Roman" w:cs="Times New Roman"/>
          <w:color w:val="C00000"/>
          <w:sz w:val="28"/>
          <w:szCs w:val="28"/>
        </w:rPr>
        <w:t>аглядеться не могу,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За оранжевой, за жёлтой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Вижу новую дугу.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Эта новая дуга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Зеленее, чем луга.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А за нею голубая,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Точно мамина серьга.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Я на синюю дугу</w:t>
      </w:r>
      <w:proofErr w:type="gramStart"/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Н</w:t>
      </w:r>
      <w:proofErr w:type="gramEnd"/>
      <w:r w:rsidRPr="00EF510B">
        <w:rPr>
          <w:rFonts w:ascii="Times New Roman" w:hAnsi="Times New Roman" w:cs="Times New Roman"/>
          <w:color w:val="C00000"/>
          <w:sz w:val="28"/>
          <w:szCs w:val="28"/>
        </w:rPr>
        <w:t>асмотреться не могу,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А за этой фиолетовой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Возьму да побегу.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Солнце село за стога,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Где ты, радуга-дуга?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992736"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 wp14:anchorId="10643229" wp14:editId="6EE4FD93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t>Игра «Сделай как я!»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 xml:space="preserve">Цель: Развивать тонкие движения пальцев рук, координацию движений, внимание, </w:t>
      </w:r>
      <w:r w:rsidR="00EF510B">
        <w:rPr>
          <w:rFonts w:ascii="Times New Roman" w:hAnsi="Times New Roman" w:cs="Times New Roman"/>
          <w:color w:val="C00000"/>
          <w:sz w:val="28"/>
          <w:szCs w:val="28"/>
        </w:rPr>
        <w:t>пространственное ориентирование,</w:t>
      </w:r>
      <w:r w:rsidR="00EF510B"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EF510B">
        <w:rPr>
          <w:rFonts w:ascii="Times New Roman" w:hAnsi="Times New Roman" w:cs="Times New Roman"/>
          <w:color w:val="C00000"/>
          <w:sz w:val="28"/>
          <w:szCs w:val="28"/>
        </w:rPr>
        <w:t>речь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 xml:space="preserve">Описание: Взрослый нанизывает на пальцы </w:t>
      </w:r>
      <w:proofErr w:type="spellStart"/>
      <w:r w:rsidRPr="00EF510B">
        <w:rPr>
          <w:rFonts w:ascii="Times New Roman" w:hAnsi="Times New Roman" w:cs="Times New Roman"/>
          <w:color w:val="C00000"/>
          <w:sz w:val="28"/>
          <w:szCs w:val="28"/>
        </w:rPr>
        <w:t>резиночки</w:t>
      </w:r>
      <w:proofErr w:type="spellEnd"/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, а ребёнок повторяет их сочетание и количество. (Надевать можно определённое количество </w:t>
      </w:r>
      <w:proofErr w:type="spellStart"/>
      <w:r w:rsidRPr="00EF510B">
        <w:rPr>
          <w:rFonts w:ascii="Times New Roman" w:hAnsi="Times New Roman" w:cs="Times New Roman"/>
          <w:color w:val="C00000"/>
          <w:sz w:val="28"/>
          <w:szCs w:val="28"/>
        </w:rPr>
        <w:t>резиночек</w:t>
      </w:r>
      <w:proofErr w:type="spellEnd"/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 на каждый пальчик, в заданной </w:t>
      </w:r>
      <w:r w:rsidR="00EF510B">
        <w:rPr>
          <w:rFonts w:ascii="Times New Roman" w:hAnsi="Times New Roman" w:cs="Times New Roman"/>
          <w:color w:val="C00000"/>
          <w:sz w:val="28"/>
          <w:szCs w:val="28"/>
        </w:rPr>
        <w:t>цветовой последовательности). С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начала взрослый натягивает каждую </w:t>
      </w:r>
      <w:proofErr w:type="spellStart"/>
      <w:r w:rsidRPr="00EF510B">
        <w:rPr>
          <w:rFonts w:ascii="Times New Roman" w:hAnsi="Times New Roman" w:cs="Times New Roman"/>
          <w:color w:val="C00000"/>
          <w:sz w:val="28"/>
          <w:szCs w:val="28"/>
        </w:rPr>
        <w:t>резиночку</w:t>
      </w:r>
      <w:proofErr w:type="spellEnd"/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 только на 1 палец, затем на 2 или 3 пальца одновременно.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Дома я одна скучала,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 xml:space="preserve">И </w:t>
      </w:r>
      <w:proofErr w:type="spellStart"/>
      <w:r w:rsidRPr="00EF510B">
        <w:rPr>
          <w:rFonts w:ascii="Times New Roman" w:hAnsi="Times New Roman" w:cs="Times New Roman"/>
          <w:color w:val="C00000"/>
          <w:sz w:val="28"/>
          <w:szCs w:val="28"/>
        </w:rPr>
        <w:t>резиночки</w:t>
      </w:r>
      <w:proofErr w:type="spellEnd"/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 достала.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Резинки я перебираю</w:t>
      </w:r>
      <w:proofErr w:type="gramStart"/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С</w:t>
      </w:r>
      <w:proofErr w:type="gramEnd"/>
      <w:r w:rsidRPr="00EF510B">
        <w:rPr>
          <w:rFonts w:ascii="Times New Roman" w:hAnsi="Times New Roman" w:cs="Times New Roman"/>
          <w:color w:val="C00000"/>
          <w:sz w:val="28"/>
          <w:szCs w:val="28"/>
        </w:rPr>
        <w:t>во</w:t>
      </w:r>
      <w:r w:rsidR="00397EA7">
        <w:rPr>
          <w:rFonts w:ascii="Times New Roman" w:hAnsi="Times New Roman" w:cs="Times New Roman"/>
          <w:color w:val="C00000"/>
          <w:sz w:val="28"/>
          <w:szCs w:val="28"/>
        </w:rPr>
        <w:t>и пальцы развиваю.</w:t>
      </w:r>
      <w:r w:rsidR="00397EA7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992736">
        <w:rPr>
          <w:b/>
          <w:noProof/>
          <w:sz w:val="32"/>
          <w:szCs w:val="32"/>
          <w:lang w:eastAsia="ru-RU"/>
        </w:rPr>
        <w:drawing>
          <wp:inline distT="0" distB="0" distL="0" distR="0" wp14:anchorId="1ECE09D5" wp14:editId="615BFA08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t>Игра «</w:t>
      </w:r>
      <w:proofErr w:type="spellStart"/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t>Опережалки</w:t>
      </w:r>
      <w:proofErr w:type="spellEnd"/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Цель: Развивать тонкие движения пальцев рук, с</w:t>
      </w:r>
      <w:r w:rsidR="006331C3">
        <w:rPr>
          <w:rFonts w:ascii="Times New Roman" w:hAnsi="Times New Roman" w:cs="Times New Roman"/>
          <w:color w:val="C00000"/>
          <w:sz w:val="28"/>
          <w:szCs w:val="28"/>
        </w:rPr>
        <w:t>корость реакции, внимание, увлекать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 детей игрой, выз</w:t>
      </w:r>
      <w:r w:rsidR="006331C3">
        <w:rPr>
          <w:rFonts w:ascii="Times New Roman" w:hAnsi="Times New Roman" w:cs="Times New Roman"/>
          <w:color w:val="C00000"/>
          <w:sz w:val="28"/>
          <w:szCs w:val="28"/>
        </w:rPr>
        <w:t>ы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t>вать положительные эмоции.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 xml:space="preserve">Описание: В игре участвует от 3 до 6 детей. Каждый ребёнок вытаскивает из общей стопки по карточке с заданием, и по команде все начинают надевать на свою руку (левую или правую, зависит от карточки) цветные </w:t>
      </w:r>
      <w:proofErr w:type="spellStart"/>
      <w:r w:rsidRPr="00EF510B">
        <w:rPr>
          <w:rFonts w:ascii="Times New Roman" w:hAnsi="Times New Roman" w:cs="Times New Roman"/>
          <w:color w:val="C00000"/>
          <w:sz w:val="28"/>
          <w:szCs w:val="28"/>
        </w:rPr>
        <w:t>резиночки</w:t>
      </w:r>
      <w:proofErr w:type="spellEnd"/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 так, как это показано на рисунке. К примеру, на мизинец - </w:t>
      </w:r>
      <w:proofErr w:type="gramStart"/>
      <w:r w:rsidRPr="00EF510B">
        <w:rPr>
          <w:rFonts w:ascii="Times New Roman" w:hAnsi="Times New Roman" w:cs="Times New Roman"/>
          <w:color w:val="C00000"/>
          <w:sz w:val="28"/>
          <w:szCs w:val="28"/>
        </w:rPr>
        <w:t>красную</w:t>
      </w:r>
      <w:proofErr w:type="gramEnd"/>
      <w:r w:rsidRPr="00EF510B">
        <w:rPr>
          <w:rFonts w:ascii="Times New Roman" w:hAnsi="Times New Roman" w:cs="Times New Roman"/>
          <w:color w:val="C00000"/>
          <w:sz w:val="28"/>
          <w:szCs w:val="28"/>
        </w:rPr>
        <w:t>, потом жёлтую, на средний палец синюю, а потом на средний и указательный фиолетовую. Кто первый выполнил задание - хлопает в ладоши или говорит «Стоп игра!».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br/>
      </w:r>
      <w:r w:rsidRPr="00992736">
        <w:rPr>
          <w:b/>
          <w:noProof/>
          <w:sz w:val="32"/>
          <w:szCs w:val="32"/>
          <w:lang w:eastAsia="ru-RU"/>
        </w:rPr>
        <w:drawing>
          <wp:inline distT="0" distB="0" distL="0" distR="0" wp14:anchorId="2093F3F4" wp14:editId="67029275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t>Игра «Фантазёр»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Цель: Развивать тонкие движения пальцев рук, творческую активность.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Описание: В этой игре выбирают водящего, который отворачивается и надевает на свои пальцы резинки, причем часть резинок можно надевать на 2 или 3 пальца. А все остальные дети стараются повторить. Потом меняются ролями.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992736">
        <w:rPr>
          <w:b/>
          <w:noProof/>
          <w:sz w:val="32"/>
          <w:szCs w:val="32"/>
          <w:lang w:eastAsia="ru-RU"/>
        </w:rPr>
        <w:drawing>
          <wp:inline distT="0" distB="0" distL="0" distR="0" wp14:anchorId="68B982E5" wp14:editId="2FDF76B7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t>Игра «Успей запомнить»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Цель: Развивать тонкие движения пальцев рук, скорость зрительной памяти.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 xml:space="preserve">Описание: В игре участвует от 3 до 6 детей. Выбирают водящего, который переворачивает картинку – схему, с изображением руки на 4-5 секунд, а потом прячет. Детям по памяти нужно надеть </w:t>
      </w:r>
      <w:proofErr w:type="spellStart"/>
      <w:r w:rsidRPr="00EF510B">
        <w:rPr>
          <w:rFonts w:ascii="Times New Roman" w:hAnsi="Times New Roman" w:cs="Times New Roman"/>
          <w:color w:val="C00000"/>
          <w:sz w:val="28"/>
          <w:szCs w:val="28"/>
        </w:rPr>
        <w:t>резиночки</w:t>
      </w:r>
      <w:proofErr w:type="spellEnd"/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 на правую или левую руку. Первый, справившийся с заданием, становится водящим.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lastRenderedPageBreak/>
        <w:br/>
      </w:r>
      <w:r w:rsidRPr="00992736">
        <w:rPr>
          <w:b/>
          <w:noProof/>
          <w:sz w:val="32"/>
          <w:szCs w:val="32"/>
          <w:lang w:eastAsia="ru-RU"/>
        </w:rPr>
        <w:drawing>
          <wp:inline distT="0" distB="0" distL="0" distR="0" wp14:anchorId="2ADA170F" wp14:editId="0BB3665B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t>Игра «В парах»</w:t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br/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t>Цель: Развивать тонкие движения пальцев рук, пространственное ориентирование, закреплять названия пальцев, игрой вызвать положительные эмоции.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 xml:space="preserve">Описание: Двое детей садятся спинами друг к другу, один надевает </w:t>
      </w:r>
      <w:proofErr w:type="spellStart"/>
      <w:r w:rsidRPr="00EF510B">
        <w:rPr>
          <w:rFonts w:ascii="Times New Roman" w:hAnsi="Times New Roman" w:cs="Times New Roman"/>
          <w:color w:val="C00000"/>
          <w:sz w:val="28"/>
          <w:szCs w:val="28"/>
        </w:rPr>
        <w:t>резиночки</w:t>
      </w:r>
      <w:proofErr w:type="spellEnd"/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, как на картинке, а потом устно объясняет второму, как они должны быть «надеты». </w:t>
      </w:r>
      <w:proofErr w:type="gramStart"/>
      <w:r w:rsidRPr="00EF510B">
        <w:rPr>
          <w:rFonts w:ascii="Times New Roman" w:hAnsi="Times New Roman" w:cs="Times New Roman"/>
          <w:color w:val="C00000"/>
          <w:sz w:val="28"/>
          <w:szCs w:val="28"/>
        </w:rPr>
        <w:t>К примеру, надень на безымянный палец - розовую резинку, потом белую, на средний и указательный пальцы оранжевую, а потом на средний и безымянный - синюю.</w:t>
      </w:r>
      <w:proofErr w:type="gramEnd"/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 Далее сверяют результат.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992736">
        <w:rPr>
          <w:b/>
          <w:noProof/>
          <w:sz w:val="32"/>
          <w:szCs w:val="32"/>
          <w:lang w:eastAsia="ru-RU"/>
        </w:rPr>
        <w:drawing>
          <wp:inline distT="0" distB="0" distL="0" distR="0" wp14:anchorId="7C6A649B" wp14:editId="18A28D51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t>Игра «Нарисуй и повтори»</w:t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br/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t>Цель: Развивать тонкие движения пальцев рук, активизировать мыслительную деятельность, способствовать развитию речи.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Опис</w:t>
      </w:r>
      <w:r w:rsidR="006331C3">
        <w:rPr>
          <w:rFonts w:ascii="Times New Roman" w:hAnsi="Times New Roman" w:cs="Times New Roman"/>
          <w:color w:val="C00000"/>
          <w:sz w:val="28"/>
          <w:szCs w:val="28"/>
        </w:rPr>
        <w:t>ание: Дайте девочкам фломастеры,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 предложите обрисовать руку, а затем нарисовать «колечки» на карточках-схемах и «примерить» их (надеть </w:t>
      </w:r>
      <w:proofErr w:type="spellStart"/>
      <w:r w:rsidRPr="00EF510B">
        <w:rPr>
          <w:rFonts w:ascii="Times New Roman" w:hAnsi="Times New Roman" w:cs="Times New Roman"/>
          <w:color w:val="C00000"/>
          <w:sz w:val="28"/>
          <w:szCs w:val="28"/>
        </w:rPr>
        <w:t>резиночки</w:t>
      </w:r>
      <w:proofErr w:type="spellEnd"/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 на пальчики).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Во дворе вчера Алёнка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Долго хвасталась кольцом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Дорогим, резным и тонким</w:t>
      </w:r>
      <w:proofErr w:type="gramStart"/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С</w:t>
      </w:r>
      <w:proofErr w:type="gramEnd"/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 серебристым ободком.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Долго думала я дома</w:t>
      </w:r>
      <w:proofErr w:type="gramStart"/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И</w:t>
      </w:r>
      <w:proofErr w:type="gramEnd"/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 фломастеры взяла: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Жёлтым, красным и зелёным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Быстро пальцы обвела.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Пусть завидует Алёнка,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Где за мной угнаться ей?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У меня цветных и тонких</w:t>
      </w:r>
      <w:proofErr w:type="gramStart"/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Д</w:t>
      </w:r>
      <w:proofErr w:type="gramEnd"/>
      <w:r w:rsidRPr="00EF510B">
        <w:rPr>
          <w:rFonts w:ascii="Times New Roman" w:hAnsi="Times New Roman" w:cs="Times New Roman"/>
          <w:color w:val="C00000"/>
          <w:sz w:val="28"/>
          <w:szCs w:val="28"/>
        </w:rPr>
        <w:t>есять радужных перстней!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Усложнение игры: 2-4 детям предлагаются карточки с изображением руки и фломастера. Дети самостоятельно на них рисуют разнообразное расположение</w:t>
      </w:r>
      <w:r w:rsidR="00AA156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 резинок, затем меняются своими готовыми карточками-схемами и повторяют, нанизывая на свои пальцы.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EF510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/>
      </w:r>
    </w:p>
    <w:p w:rsidR="009629D5" w:rsidRPr="00EF510B" w:rsidRDefault="004F41CD" w:rsidP="00EF510B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992736"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 wp14:anchorId="2F140B68" wp14:editId="2F066A5A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156B">
        <w:rPr>
          <w:rFonts w:ascii="Times New Roman" w:hAnsi="Times New Roman" w:cs="Times New Roman"/>
          <w:b/>
          <w:color w:val="C00000"/>
          <w:sz w:val="32"/>
          <w:szCs w:val="32"/>
        </w:rPr>
        <w:t>Игра «Нарисуй и п</w:t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t>овтори»</w:t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br/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t>Цель: Развивать тонкие движения пальцев рук, зрительное восприятие, пространственное расположение, терпение, усидчивость, творческие способности.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Описание: Ребёнку предлагается «надеть» на свои пальцы резинки, а затем изобразить это расположение на карточке.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992736">
        <w:rPr>
          <w:b/>
          <w:noProof/>
          <w:sz w:val="32"/>
          <w:szCs w:val="32"/>
          <w:lang w:eastAsia="ru-RU"/>
        </w:rPr>
        <w:drawing>
          <wp:inline distT="0" distB="0" distL="0" distR="0" wp14:anchorId="242AC2CF" wp14:editId="178036F3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t>Игра «Сконструируй»</w:t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br/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t>Цель: Развивать тонкие движения пальцев рук, творческие способности, усидчивость.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 xml:space="preserve">Описание: Разноцветные </w:t>
      </w:r>
      <w:proofErr w:type="spellStart"/>
      <w:r w:rsidRPr="00EF510B">
        <w:rPr>
          <w:rFonts w:ascii="Times New Roman" w:hAnsi="Times New Roman" w:cs="Times New Roman"/>
          <w:color w:val="C00000"/>
          <w:sz w:val="28"/>
          <w:szCs w:val="28"/>
        </w:rPr>
        <w:t>резиночки</w:t>
      </w:r>
      <w:proofErr w:type="spellEnd"/>
      <w:r w:rsidRPr="00EF510B">
        <w:rPr>
          <w:rFonts w:ascii="Times New Roman" w:hAnsi="Times New Roman" w:cs="Times New Roman"/>
          <w:color w:val="C00000"/>
          <w:sz w:val="28"/>
          <w:szCs w:val="28"/>
        </w:rPr>
        <w:t xml:space="preserve"> - хороший материал для конструирования. Предложите из них детям выкладывать буквы, цифры, геометрические фигурки, силуэты и изображения.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992736">
        <w:rPr>
          <w:b/>
          <w:noProof/>
          <w:sz w:val="32"/>
          <w:szCs w:val="32"/>
          <w:lang w:eastAsia="ru-RU"/>
        </w:rPr>
        <w:drawing>
          <wp:inline distT="0" distB="0" distL="0" distR="0" wp14:anchorId="2CC8C126" wp14:editId="2CA6A37A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t>Игра «Вслепую»</w:t>
      </w:r>
      <w:r w:rsidRPr="00EF510B">
        <w:rPr>
          <w:rFonts w:ascii="Times New Roman" w:hAnsi="Times New Roman" w:cs="Times New Roman"/>
          <w:b/>
          <w:color w:val="C00000"/>
          <w:sz w:val="32"/>
          <w:szCs w:val="32"/>
        </w:rPr>
        <w:br/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t>Цель: Развивать тактильную чувствительность, закреплять название пальцев, способствовать пониманию понятий «справа», «слева», способствовать развитию речи.</w:t>
      </w:r>
      <w:r w:rsidRPr="00EF510B">
        <w:rPr>
          <w:rFonts w:ascii="Times New Roman" w:hAnsi="Times New Roman" w:cs="Times New Roman"/>
          <w:color w:val="C00000"/>
          <w:sz w:val="28"/>
          <w:szCs w:val="28"/>
        </w:rPr>
        <w:br/>
        <w:t>Описание: Ребёнку завязывают глаза. Взрослый надевает ему на руку 1-2, затем 3-4 резинки. Ребёнок ощупывает свободной рукой резинки и называет их расположение.</w:t>
      </w:r>
    </w:p>
    <w:p w:rsidR="004F41CD" w:rsidRDefault="004F41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Roboto" w:hAnsi="Roboto"/>
          <w:noProof/>
          <w:color w:val="2A5885"/>
          <w:lang w:eastAsia="ru-RU"/>
        </w:rPr>
        <w:drawing>
          <wp:inline distT="0" distB="0" distL="0" distR="0" wp14:anchorId="14346B30" wp14:editId="3A00C809">
            <wp:extent cx="5940425" cy="3341489"/>
            <wp:effectExtent l="0" t="0" r="3175" b="0"/>
            <wp:docPr id="15" name="Рисунок 15" descr="https://sun1-3.userapi.com/c845218/v845218050/18561d/XkkTAgLcI1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1-3.userapi.com/c845218/v845218050/18561d/XkkTAgLcI1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1CD" w:rsidRDefault="004F41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Roboto" w:hAnsi="Roboto"/>
          <w:noProof/>
          <w:color w:val="2A5885"/>
          <w:lang w:eastAsia="ru-RU"/>
        </w:rPr>
        <w:lastRenderedPageBreak/>
        <w:drawing>
          <wp:inline distT="0" distB="0" distL="0" distR="0" wp14:anchorId="4B06D291" wp14:editId="5FC8E196">
            <wp:extent cx="5753100" cy="4781550"/>
            <wp:effectExtent l="0" t="0" r="0" b="0"/>
            <wp:docPr id="16" name="Рисунок 16" descr="https://pp.userapi.com/c845419/v845419050/1867dc/s56reIj0ez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p.userapi.com/c845419/v845419050/1867dc/s56reIj0ez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1CD" w:rsidRDefault="004F41C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F41CD" w:rsidRDefault="004F41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Roboto" w:hAnsi="Roboto"/>
          <w:noProof/>
          <w:color w:val="2A5885"/>
          <w:lang w:eastAsia="ru-RU"/>
        </w:rPr>
        <w:drawing>
          <wp:inline distT="0" distB="0" distL="0" distR="0" wp14:anchorId="38831A53" wp14:editId="1895AC09">
            <wp:extent cx="5753100" cy="3657600"/>
            <wp:effectExtent l="0" t="0" r="0" b="0"/>
            <wp:docPr id="17" name="Рисунок 17" descr="https://pp.userapi.com/c851536/v851536076/98a14/po0krI2FR-g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p.userapi.com/c851536/v851536076/98a14/po0krI2FR-g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1CD" w:rsidRDefault="004F41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Roboto" w:hAnsi="Roboto"/>
          <w:noProof/>
          <w:color w:val="2A5885"/>
          <w:lang w:eastAsia="ru-RU"/>
        </w:rPr>
        <w:lastRenderedPageBreak/>
        <w:drawing>
          <wp:inline distT="0" distB="0" distL="0" distR="0" wp14:anchorId="40F58C7E" wp14:editId="271B9298">
            <wp:extent cx="5940425" cy="4166548"/>
            <wp:effectExtent l="0" t="0" r="3175" b="5715"/>
            <wp:docPr id="18" name="Рисунок 18" descr="https://pp.userapi.com/c851536/v851536076/98a24/RyOLJts2vgc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p.userapi.com/c851536/v851536076/98a24/RyOLJts2vgc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1CD" w:rsidRDefault="004F41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Roboto" w:hAnsi="Roboto"/>
          <w:noProof/>
          <w:color w:val="2A5885"/>
          <w:lang w:eastAsia="ru-RU"/>
        </w:rPr>
        <w:drawing>
          <wp:inline distT="0" distB="0" distL="0" distR="0" wp14:anchorId="67D39C5F" wp14:editId="3C22C978">
            <wp:extent cx="5940425" cy="4166548"/>
            <wp:effectExtent l="0" t="0" r="3175" b="5715"/>
            <wp:docPr id="19" name="Рисунок 19" descr="https://pp.userapi.com/c851536/v851536076/98a1d/jErVhWCp8Ks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p.userapi.com/c851536/v851536076/98a1d/jErVhWCp8Ks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1CD" w:rsidRDefault="004F41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Roboto" w:hAnsi="Roboto"/>
          <w:noProof/>
          <w:color w:val="2A5885"/>
          <w:lang w:eastAsia="ru-RU"/>
        </w:rPr>
        <w:lastRenderedPageBreak/>
        <w:drawing>
          <wp:inline distT="0" distB="0" distL="0" distR="0" wp14:anchorId="1D97DC15" wp14:editId="65E2E326">
            <wp:extent cx="5940425" cy="4166548"/>
            <wp:effectExtent l="0" t="0" r="3175" b="5715"/>
            <wp:docPr id="20" name="Рисунок 20" descr="https://pp.userapi.com/c851536/v851536076/98a2c/_DfTNav5SA8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pp.userapi.com/c851536/v851536076/98a2c/_DfTNav5SA8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1CD" w:rsidRDefault="004F41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Roboto" w:hAnsi="Roboto"/>
          <w:noProof/>
          <w:color w:val="2A5885"/>
          <w:lang w:eastAsia="ru-RU"/>
        </w:rPr>
        <w:drawing>
          <wp:inline distT="0" distB="0" distL="0" distR="0" wp14:anchorId="4C311A9F" wp14:editId="12D71C3B">
            <wp:extent cx="5940425" cy="4199550"/>
            <wp:effectExtent l="0" t="0" r="3175" b="0"/>
            <wp:docPr id="21" name="Рисунок 21" descr="https://pp.userapi.com/c851536/v851536076/98a34/BQKWvR7Tsac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p.userapi.com/c851536/v851536076/98a34/BQKWvR7Tsac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1CD" w:rsidRPr="004F41CD" w:rsidRDefault="004F41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Roboto" w:hAnsi="Roboto"/>
          <w:noProof/>
          <w:color w:val="2A5885"/>
          <w:lang w:eastAsia="ru-RU"/>
        </w:rPr>
        <w:lastRenderedPageBreak/>
        <w:drawing>
          <wp:inline distT="0" distB="0" distL="0" distR="0" wp14:anchorId="6162CE6F" wp14:editId="269671B6">
            <wp:extent cx="5940425" cy="4199550"/>
            <wp:effectExtent l="0" t="0" r="3175" b="0"/>
            <wp:docPr id="22" name="Рисунок 22" descr="https://pp.userapi.com/c851536/v851536076/98a3c/4w1ZguQsux8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p.userapi.com/c851536/v851536076/98a3c/4w1ZguQsux8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41CD" w:rsidRPr="004F41CD" w:rsidSect="006331C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✅" style="width:12pt;height:12pt;visibility:visible;mso-wrap-style:square" o:bullet="t">
        <v:imagedata r:id="rId1" o:title="✅"/>
      </v:shape>
    </w:pict>
  </w:numPicBullet>
  <w:abstractNum w:abstractNumId="0">
    <w:nsid w:val="51B95D4F"/>
    <w:multiLevelType w:val="hybridMultilevel"/>
    <w:tmpl w:val="D0025274"/>
    <w:lvl w:ilvl="0" w:tplc="C41CF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449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4848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36C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6288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E4F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B20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AA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6AEF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A6"/>
    <w:rsid w:val="001309A6"/>
    <w:rsid w:val="001C5867"/>
    <w:rsid w:val="00397EA7"/>
    <w:rsid w:val="003A4CFB"/>
    <w:rsid w:val="00472FC4"/>
    <w:rsid w:val="004953A2"/>
    <w:rsid w:val="004F41CD"/>
    <w:rsid w:val="005F5FA9"/>
    <w:rsid w:val="006331C3"/>
    <w:rsid w:val="006A71B6"/>
    <w:rsid w:val="009629D5"/>
    <w:rsid w:val="00992736"/>
    <w:rsid w:val="00AA156B"/>
    <w:rsid w:val="00B9628D"/>
    <w:rsid w:val="00E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6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C586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86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86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86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86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86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86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86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86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1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586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C586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C586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C586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586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586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C586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C586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C586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C5867"/>
    <w:rPr>
      <w:b/>
      <w:bCs/>
      <w:color w:val="943634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C586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1C586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8">
    <w:name w:val="Subtitle"/>
    <w:basedOn w:val="a"/>
    <w:next w:val="a"/>
    <w:link w:val="a9"/>
    <w:uiPriority w:val="11"/>
    <w:qFormat/>
    <w:rsid w:val="001C586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C586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a">
    <w:name w:val="Strong"/>
    <w:uiPriority w:val="22"/>
    <w:qFormat/>
    <w:rsid w:val="001C5867"/>
    <w:rPr>
      <w:b/>
      <w:bCs/>
      <w:spacing w:val="0"/>
    </w:rPr>
  </w:style>
  <w:style w:type="character" w:styleId="ab">
    <w:name w:val="Emphasis"/>
    <w:uiPriority w:val="20"/>
    <w:qFormat/>
    <w:rsid w:val="001C586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c">
    <w:name w:val="No Spacing"/>
    <w:basedOn w:val="a"/>
    <w:uiPriority w:val="1"/>
    <w:qFormat/>
    <w:rsid w:val="001C5867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C58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586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C5867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1C586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1C586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1C586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1C586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1C5867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1C5867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1C586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C5867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6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C586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86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86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86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86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86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86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86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86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1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586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C586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C586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C586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586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586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C586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C586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C586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C5867"/>
    <w:rPr>
      <w:b/>
      <w:bCs/>
      <w:color w:val="943634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C586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1C586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8">
    <w:name w:val="Subtitle"/>
    <w:basedOn w:val="a"/>
    <w:next w:val="a"/>
    <w:link w:val="a9"/>
    <w:uiPriority w:val="11"/>
    <w:qFormat/>
    <w:rsid w:val="001C586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C586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a">
    <w:name w:val="Strong"/>
    <w:uiPriority w:val="22"/>
    <w:qFormat/>
    <w:rsid w:val="001C5867"/>
    <w:rPr>
      <w:b/>
      <w:bCs/>
      <w:spacing w:val="0"/>
    </w:rPr>
  </w:style>
  <w:style w:type="character" w:styleId="ab">
    <w:name w:val="Emphasis"/>
    <w:uiPriority w:val="20"/>
    <w:qFormat/>
    <w:rsid w:val="001C586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c">
    <w:name w:val="No Spacing"/>
    <w:basedOn w:val="a"/>
    <w:uiPriority w:val="1"/>
    <w:qFormat/>
    <w:rsid w:val="001C5867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C58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586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C5867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1C586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1C586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1C586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1C586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1C5867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1C5867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1C586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C586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hyperlink" Target="https://vk.com/photo-165852117_45624029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hyperlink" Target="https://vk.com/photo-165852117_456240296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s://vk.com/photo-165852117_456240298" TargetMode="External"/><Relationship Id="rId20" Type="http://schemas.openxmlformats.org/officeDocument/2006/relationships/hyperlink" Target="https://vk.com/photo-165852117_45624030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24" Type="http://schemas.openxmlformats.org/officeDocument/2006/relationships/hyperlink" Target="https://vk.com/photo-165852117_456240302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10" Type="http://schemas.openxmlformats.org/officeDocument/2006/relationships/hyperlink" Target="https://vk.com/photo-165852117_456240295" TargetMode="External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hyperlink" Target="https://vk.com/photo-165852117_456240297" TargetMode="External"/><Relationship Id="rId22" Type="http://schemas.openxmlformats.org/officeDocument/2006/relationships/hyperlink" Target="https://vk.com/photo-165852117_456240301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82ACD-AEC5-495C-9816-4B0DFCBB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2019-01-24T18:18:00Z</dcterms:created>
  <dcterms:modified xsi:type="dcterms:W3CDTF">2023-10-19T05:57:00Z</dcterms:modified>
</cp:coreProperties>
</file>